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076" w:rsidRPr="00CA7076" w:rsidRDefault="00CA7076" w:rsidP="00CA7076">
      <w:pPr>
        <w:spacing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A70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Муниципальное автономное дошкольное образовательное учреждение детский сад комбинированного вида №3 «Аленушка» </w:t>
      </w:r>
      <w:proofErr w:type="spellStart"/>
      <w:r w:rsidRPr="00CA70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р.п.Приютово</w:t>
      </w:r>
      <w:proofErr w:type="spellEnd"/>
      <w:r w:rsidRPr="00CA70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CA70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Белебеевский</w:t>
      </w:r>
      <w:proofErr w:type="spellEnd"/>
      <w:r w:rsidRPr="00CA70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 Республики Башкортостан</w:t>
      </w:r>
    </w:p>
    <w:p w:rsidR="00CA7076" w:rsidRPr="00CA7076" w:rsidRDefault="00CA7076" w:rsidP="00CA707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076" w:rsidRPr="00CA7076" w:rsidRDefault="00CA7076" w:rsidP="00CA70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</w:rPr>
      </w:pPr>
      <w:r w:rsidRPr="00CA7076">
        <w:rPr>
          <w:rFonts w:ascii="Times New Roman" w:eastAsia="Calibri" w:hAnsi="Times New Roman" w:cs="Times New Roman"/>
          <w:b/>
          <w:color w:val="000000"/>
          <w:sz w:val="36"/>
          <w:szCs w:val="28"/>
        </w:rPr>
        <w:t>«</w:t>
      </w:r>
      <w:r>
        <w:rPr>
          <w:rFonts w:ascii="Times New Roman" w:eastAsia="Calibri" w:hAnsi="Times New Roman" w:cs="Times New Roman"/>
          <w:b/>
          <w:color w:val="000000"/>
          <w:sz w:val="36"/>
          <w:szCs w:val="28"/>
        </w:rPr>
        <w:t>Речь взрослых – образец для подражания</w:t>
      </w:r>
      <w:r w:rsidRPr="00CA7076">
        <w:rPr>
          <w:rFonts w:ascii="Times New Roman" w:eastAsia="Calibri" w:hAnsi="Times New Roman" w:cs="Times New Roman"/>
          <w:b/>
          <w:color w:val="000000"/>
          <w:sz w:val="36"/>
          <w:szCs w:val="28"/>
        </w:rPr>
        <w:t>»</w:t>
      </w:r>
    </w:p>
    <w:p w:rsidR="00CA7076" w:rsidRPr="00CA7076" w:rsidRDefault="00CA7076" w:rsidP="00CA70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CA7076" w:rsidRPr="00CA7076" w:rsidRDefault="00CA7076" w:rsidP="00CA70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Pr="00CA7076" w:rsidRDefault="00CA7076" w:rsidP="00CA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707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CA7076" w:rsidRPr="00CA7076" w:rsidRDefault="00CA7076" w:rsidP="00CA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Pr="00CA7076" w:rsidRDefault="00CA7076" w:rsidP="00CA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Default="00CA7076" w:rsidP="00CA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707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CA7076" w:rsidRDefault="00CA7076" w:rsidP="00CA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Default="00CA7076" w:rsidP="00CA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Default="00CA7076" w:rsidP="00CA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Default="00CA7076" w:rsidP="00CA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Default="00CA7076" w:rsidP="00CA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076" w:rsidRPr="00CA7076" w:rsidRDefault="00CA7076" w:rsidP="00CA70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Pr="00CA7076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CA7076">
        <w:rPr>
          <w:rFonts w:ascii="Times New Roman" w:eastAsia="Calibri" w:hAnsi="Times New Roman" w:cs="Times New Roman"/>
          <w:sz w:val="24"/>
          <w:szCs w:val="24"/>
        </w:rPr>
        <w:t>Подготовила:</w:t>
      </w:r>
    </w:p>
    <w:p w:rsidR="00CA7076" w:rsidRPr="00CA7076" w:rsidRDefault="00CA7076" w:rsidP="00CA7076">
      <w:pPr>
        <w:tabs>
          <w:tab w:val="left" w:pos="72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707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Учитель – логопед</w:t>
      </w:r>
    </w:p>
    <w:p w:rsidR="00CA7076" w:rsidRPr="00CA7076" w:rsidRDefault="00CA7076" w:rsidP="00CA7076">
      <w:pPr>
        <w:tabs>
          <w:tab w:val="left" w:pos="72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707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Андреева Л.Н.</w:t>
      </w:r>
    </w:p>
    <w:p w:rsidR="00CA7076" w:rsidRPr="00CA7076" w:rsidRDefault="00CA7076" w:rsidP="00CA707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076" w:rsidRPr="00CA7076" w:rsidRDefault="00CA7076" w:rsidP="00CA707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076" w:rsidRDefault="00CA7076" w:rsidP="00CA7076">
      <w:pPr>
        <w:tabs>
          <w:tab w:val="left" w:pos="3555"/>
          <w:tab w:val="left" w:pos="3825"/>
          <w:tab w:val="center" w:pos="4677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A7076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Pr="00CA7076">
        <w:rPr>
          <w:rFonts w:ascii="Times New Roman" w:eastAsia="Calibri" w:hAnsi="Times New Roman" w:cs="Times New Roman"/>
          <w:sz w:val="24"/>
          <w:szCs w:val="24"/>
        </w:rPr>
        <w:t>. Приютово</w:t>
      </w:r>
    </w:p>
    <w:p w:rsidR="00CA7076" w:rsidRDefault="00CA7076" w:rsidP="00CA7076">
      <w:pPr>
        <w:tabs>
          <w:tab w:val="left" w:pos="3555"/>
          <w:tab w:val="left" w:pos="3825"/>
          <w:tab w:val="center" w:pos="4677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2023</w:t>
      </w:r>
    </w:p>
    <w:p w:rsidR="00CA7076" w:rsidRDefault="00CA7076" w:rsidP="00CA7076">
      <w:pPr>
        <w:tabs>
          <w:tab w:val="left" w:pos="3555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0446" w:rsidRPr="00CA7076" w:rsidRDefault="00A60446" w:rsidP="00CA7076">
      <w:pPr>
        <w:tabs>
          <w:tab w:val="left" w:pos="3555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0446">
        <w:rPr>
          <w:rFonts w:ascii="Times New Roman" w:hAnsi="Times New Roman" w:cs="Times New Roman"/>
          <w:b/>
          <w:sz w:val="28"/>
          <w:szCs w:val="24"/>
        </w:rPr>
        <w:lastRenderedPageBreak/>
        <w:t>Консультация для родителей</w:t>
      </w:r>
    </w:p>
    <w:p w:rsidR="00A60446" w:rsidRDefault="00A60446" w:rsidP="00CA707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60446">
        <w:rPr>
          <w:rFonts w:ascii="Times New Roman" w:hAnsi="Times New Roman" w:cs="Times New Roman"/>
          <w:b/>
          <w:sz w:val="28"/>
          <w:szCs w:val="24"/>
        </w:rPr>
        <w:t>на тему: «Речь взрослых – образец для подражания»</w:t>
      </w:r>
    </w:p>
    <w:p w:rsidR="00A60446" w:rsidRDefault="00A60446" w:rsidP="00A6044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Речь взрослого – основное орудие педагогического воздействия и одновременно образец для дошкольников. Почти во всех семьях читают детские сказки, из которых дети узнают о том, какая речь считается вежливой, получают первоначальные сведения о речевых этикетных нормах.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Между тем актуальна проблема утраты «хороших манер», снижение уровня речевой культуры, недостаточного осознания ответственности за сказанное слово. Правильности нашей речи мешают влияние диалектов, просторечия, жаргонов, а также засорение устной и письменной речи ненужными словесными штампами. Путь борьбы с этим - повышение общей языковой культуры людей, интереса к языку. Мы знаем, что в понятие общей культуры непременно входят культура общения, культуры взаимоотношений, доброжелательное отношение к людям. Наша мимика, наши жесты, наша речь, все наше поведение и общение - не всегда на высоте, над многим надо работать. И дается это с трудом.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Грамотная, четкая, чистая и ритмичная речь — не дар природы, она приобретается человеком в детстве, благодаря усилиям родителей и других людей, в окружении которых он растет и развивается. В первый же день своей жизни малыш уже может отличать свой родной язык от незнакомых и узнавать голос матери из множества других голосов. Ведь он слушал и запоминал его, еще находясь в утробе мамы. Они различают не только интонации и ритм, но и личные акценты и другие разговорные особенности. Дело в том, что ребенок не рождается со сложившейся речью.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Овладение речью – это сложный и многосторонний психический процесс. Речь ребенка развивается на основе подражания и воспроизведения образцов речи взрослых Важнейшим условием для того, чтобы ребёнок овладел правильной речью, является та речевая атмосфера, в которую он погружён с первых дней своего существования. Поэтому для овладения </w:t>
      </w:r>
      <w:r w:rsidRPr="003608D8">
        <w:rPr>
          <w:rFonts w:ascii="Times New Roman" w:hAnsi="Times New Roman" w:cs="Times New Roman"/>
          <w:sz w:val="28"/>
          <w:szCs w:val="28"/>
        </w:rPr>
        <w:lastRenderedPageBreak/>
        <w:t xml:space="preserve">грамотной речью неоценимо важна роль семьи. Дети дошкольного возраста, подражая окружающим, перенимают не только все тонкости правильного произношения, словоупотребления, построения фраз, но также и те несовершенства речи, которые встречаются у взрослых.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D8">
        <w:rPr>
          <w:rFonts w:ascii="Times New Roman" w:hAnsi="Times New Roman" w:cs="Times New Roman"/>
          <w:b/>
          <w:sz w:val="28"/>
          <w:szCs w:val="28"/>
        </w:rPr>
        <w:t>Некоторые недочеты речи взрослых: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торопливость речи (ускоренный темп делает ее нечеткой, смазанной, трудной для восприятия), лучше, если речь протекает в слегка замедленном темпе;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невнятность произношения, неточность произнесения отдельных звуков или слов;      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монотонность речи (она утомляет слушателей, снижает интерес к содержанию);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повышенная громкость голоса (преходящая в крик);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употребление в речи слов-паразитов (это, </w:t>
      </w:r>
      <w:proofErr w:type="spellStart"/>
      <w:r w:rsidRPr="003608D8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3608D8">
        <w:rPr>
          <w:rFonts w:ascii="Times New Roman" w:hAnsi="Times New Roman" w:cs="Times New Roman"/>
          <w:sz w:val="28"/>
          <w:szCs w:val="28"/>
        </w:rPr>
        <w:t xml:space="preserve"> самое, короче);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побуквенное произнесение некоторых слов (что, вместо </w:t>
      </w:r>
      <w:proofErr w:type="spellStart"/>
      <w:r w:rsidRPr="003608D8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3608D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частое употребление слов с уменьшительно – ласкательными суффиксами (Леночка, вымой ручки);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в общении с детьми подлаживание под речь детей, сюсюканье.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Голос – важнейший элемент речи. Взрослый должен уметь изменять характеристики своего голоса с учетом ситуации общения, разных режимных моментов. С помощью голоса родитель должен уметь донести до детей определенные требования и добиться их выполнения.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Дикция – четкое и ясное произнесение звуков речи. Дикция является одним из обязательных элементов культуры речи, поскольку речь взрослого является образцом для детей. Нечеткая артикуляция приводит к невнятной речи и затрудняет понимание говорящего, а так же дети начинают подражать неправильной дикции взрослого. Выразительность – еще один элемент речи. Выразительная речь наполнена эмоциональным содержанием, это обусловлено спецификой устной речи, в которой особое значение приобретают интонация, жесты, мимика.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lastRenderedPageBreak/>
        <w:t xml:space="preserve">Для устной речи очень важным является правильное использование интонационных средств выразительности: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логического ударения (выделение из фразы главных по смыслу слов или словосочетаний путем повышения или понижения голоса, изменения темпа);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пауз, мелодичности речи (движения голоса в речи по высоте и силе);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темпа (количество слов произнесенных за определенную единицу времени).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Интонация делает речь живой, эмоционально насыщенной, мысль выражается более полно, закончено.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Следующий компоненты культуры речи – объемный словарный запас, а так же грамотность построения фраз. Словарь взрослого должен быть не только богатым и точным, слова взрослые должны произносить грамотно, правильно ставить в словах ударение. Нужно чаще употреблять слова, которые обозначают цвета, оттенки цвета, материал, форму, величину предметов и др.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Таким образом, общаясь с детьми, взрослый должен обратить внимание на следующее: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правильно произносить все звуки родного языка, устранять имеющие дефекты речи, то есть иметь хорошую дикцию;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использовать в своей речи правильное, литературное произношение слов;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стремиться правильно использовать интонационные средства выразительности с учетом содержания высказывания;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в общении с детьми пользоваться речью слегка замедленного темпа, умеренной громкостью голоса.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Не допускать в разговоре с детьми повышенного тона, грубых выражений. В общении с детьми, взрослый не должен загромождать свою речь непонятными словами, сложными оборотами, длинными фразами. Речь лучше воспринимается детьми, если она состоит из коротких фраз.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lastRenderedPageBreak/>
        <w:t xml:space="preserve">Так же при общении с детьми необходимо следовать некоторым психологическим принципам: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принимать ребенка таким, каков он есть;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помнить, что каждый человек самобытен и верить в способности воспитанников;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стимулировать их творческую активность;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уважать личность детей, создавать ситуацию успеха для каждого;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не унижать достоинства ребёнка;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не сравнивать детей друг с другом, сравнивать только результаты действий;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помнить, что любой может ошибаться;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не забывать, что каждый волен иметь свое мнение, никто не имеет права смеяться над суждениями окружающих.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>От культуры речи родителей зависит культура речи детей. Помня об этом, родители должны непрерывно совершенствовать свою речь.</w:t>
      </w:r>
    </w:p>
    <w:p w:rsidR="00F1189D" w:rsidRDefault="00F1189D"/>
    <w:sectPr w:rsidR="00F1189D" w:rsidSect="00F1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46"/>
    <w:rsid w:val="002B604E"/>
    <w:rsid w:val="003608D8"/>
    <w:rsid w:val="00A60446"/>
    <w:rsid w:val="00CA7076"/>
    <w:rsid w:val="00F1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F658"/>
  <w15:docId w15:val="{FB87E2A2-09B1-4058-8871-C81B4D75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4</cp:revision>
  <dcterms:created xsi:type="dcterms:W3CDTF">2023-12-16T18:17:00Z</dcterms:created>
  <dcterms:modified xsi:type="dcterms:W3CDTF">2023-12-16T18:27:00Z</dcterms:modified>
</cp:coreProperties>
</file>